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4C501F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4C501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4C501F" w:rsidR="004C501F">
        <w:rPr>
          <w:rFonts w:ascii="Times New Roman" w:eastAsia="Times New Roman" w:hAnsi="Times New Roman" w:cs="Times New Roman"/>
          <w:color w:val="FF0000"/>
          <w:sz w:val="24"/>
          <w:szCs w:val="24"/>
        </w:rPr>
        <w:t>562</w:t>
      </w:r>
      <w:r w:rsidRPr="004C501F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4C501F"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4C501F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C501F">
        <w:rPr>
          <w:rFonts w:ascii="Times New Roman" w:hAnsi="Times New Roman" w:cs="Times New Roman"/>
          <w:bCs/>
          <w:sz w:val="24"/>
          <w:szCs w:val="24"/>
        </w:rPr>
        <w:t>86MS0046-01-2025-003468-69</w:t>
      </w:r>
    </w:p>
    <w:p w:rsidR="00C17211" w:rsidRPr="004C501F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4C501F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4C501F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4C501F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4C501F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C501F" w:rsidR="009A5B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C501F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501F" w:rsidR="004C501F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4C501F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4C501F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C501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4C501F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01F"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 xml:space="preserve">го директора ООО «Проминвестэнерго» Филиппова Николая Владимировича,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C501F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4C501F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4C501F">
        <w:rPr>
          <w:rFonts w:ascii="Times New Roman" w:hAnsi="Times New Roman" w:cs="Times New Roman"/>
          <w:bCs/>
          <w:sz w:val="24"/>
          <w:szCs w:val="24"/>
        </w:rPr>
        <w:t>, пр</w:t>
      </w:r>
      <w:r w:rsidRPr="004C501F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501F">
        <w:rPr>
          <w:rFonts w:ascii="Times New Roman" w:hAnsi="Times New Roman" w:cs="Times New Roman"/>
          <w:sz w:val="24"/>
          <w:szCs w:val="24"/>
        </w:rPr>
        <w:t>паспорт: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EC3899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4C501F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4C501F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bCs/>
          <w:color w:val="FF0000"/>
          <w:sz w:val="24"/>
          <w:szCs w:val="24"/>
        </w:rPr>
        <w:t>Филиппов Н.В.</w:t>
      </w:r>
      <w:r w:rsidRPr="004C501F">
        <w:rPr>
          <w:rFonts w:ascii="Times New Roman" w:hAnsi="Times New Roman" w:cs="Times New Roman"/>
          <w:bCs/>
          <w:sz w:val="24"/>
          <w:szCs w:val="24"/>
        </w:rPr>
        <w:t>, являясь</w:t>
      </w:r>
      <w:r w:rsidRPr="004C501F">
        <w:rPr>
          <w:rFonts w:ascii="Times New Roman" w:hAnsi="Times New Roman" w:cs="Times New Roman"/>
          <w:sz w:val="24"/>
          <w:szCs w:val="24"/>
        </w:rPr>
        <w:t xml:space="preserve"> 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«Проминвестэнерго»</w:t>
      </w:r>
      <w:r w:rsidRPr="004C501F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C501F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4C501F">
        <w:rPr>
          <w:rFonts w:ascii="Times New Roman" w:eastAsia="Times New Roman" w:hAnsi="Times New Roman" w:cs="Times New Roman"/>
          <w:color w:val="FF0000"/>
          <w:sz w:val="24"/>
          <w:szCs w:val="24"/>
        </w:rPr>
        <w:t>11.02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C501F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4C50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C501F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C501F" w:rsidRPr="004C501F" w:rsidP="004C501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Филиппов Н.В. </w:t>
      </w:r>
      <w:r w:rsidRPr="004C501F">
        <w:rPr>
          <w:rFonts w:ascii="Times New Roman" w:hAnsi="Times New Roman" w:cs="Times New Roman"/>
          <w:sz w:val="24"/>
          <w:szCs w:val="24"/>
        </w:rPr>
        <w:t>на рассмотрение материалов дела не явился, о месте и времени</w:t>
      </w:r>
      <w:r w:rsidRPr="004C501F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r w:rsidRPr="004C501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C501F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4C501F">
        <w:rPr>
          <w:rFonts w:ascii="Times New Roman" w:hAnsi="Times New Roman" w:cs="Times New Roman"/>
          <w:bCs/>
          <w:color w:val="FF0000"/>
          <w:sz w:val="24"/>
          <w:szCs w:val="24"/>
        </w:rPr>
        <w:t>Филиппова Н.В.</w:t>
      </w:r>
      <w:r w:rsidRPr="004C501F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4C501F" w:rsidP="004C501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</w:t>
      </w:r>
      <w:r w:rsidRPr="004C501F">
        <w:rPr>
          <w:rFonts w:ascii="Times New Roman" w:hAnsi="Times New Roman" w:cs="Times New Roman"/>
          <w:sz w:val="24"/>
          <w:szCs w:val="24"/>
        </w:rPr>
        <w:t xml:space="preserve">возможным рассмотреть дело в отсутствие </w:t>
      </w:r>
      <w:r w:rsidRPr="004C501F">
        <w:rPr>
          <w:rFonts w:ascii="Times New Roman" w:hAnsi="Times New Roman" w:cs="Times New Roman"/>
          <w:bCs/>
          <w:color w:val="FF0000"/>
          <w:sz w:val="24"/>
          <w:szCs w:val="24"/>
        </w:rPr>
        <w:t>Филиппова Н.В.</w:t>
      </w:r>
      <w:r w:rsidRPr="004C501F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4C501F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01F" w:rsidR="004C501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86032515300159700001 от 02.06</w:t>
      </w:r>
      <w:r w:rsidRPr="004C501F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B2080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B2080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B20801">
        <w:rPr>
          <w:rFonts w:ascii="Times New Roman" w:hAnsi="Times New Roman" w:cs="Times New Roman"/>
          <w:color w:val="FF0000"/>
          <w:sz w:val="24"/>
          <w:szCs w:val="24"/>
        </w:rPr>
        <w:t>Филиппов Н.В</w:t>
      </w:r>
      <w:r w:rsidR="00B208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B2080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B2080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B2080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список внутренних почтовых отправлений; выписку из ЕГРЮЛ; </w:t>
      </w:r>
      <w:r w:rsidRPr="004C501F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4C501F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4C501F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C501F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C501F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4C501F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4C501F" w:rsidR="004C501F">
        <w:rPr>
          <w:rFonts w:ascii="Times New Roman" w:eastAsia="Times New Roman" w:hAnsi="Times New Roman" w:cs="Times New Roman"/>
          <w:color w:val="FF0000"/>
          <w:sz w:val="24"/>
          <w:szCs w:val="24"/>
        </w:rPr>
        <w:t>11.02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C501F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</w:t>
      </w:r>
      <w:r w:rsidRPr="004C501F">
        <w:rPr>
          <w:rFonts w:ascii="Times New Roman" w:hAnsi="Times New Roman" w:cs="Times New Roman"/>
          <w:sz w:val="24"/>
          <w:szCs w:val="24"/>
        </w:rPr>
        <w:t>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</w:t>
      </w:r>
      <w:r w:rsidRPr="004C501F">
        <w:rPr>
          <w:rFonts w:ascii="Times New Roman" w:hAnsi="Times New Roman" w:cs="Times New Roman"/>
          <w:sz w:val="24"/>
          <w:szCs w:val="24"/>
        </w:rPr>
        <w:t>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</w:t>
      </w:r>
      <w:r w:rsidRPr="004C501F">
        <w:rPr>
          <w:rFonts w:ascii="Times New Roman" w:hAnsi="Times New Roman" w:cs="Times New Roman"/>
          <w:sz w:val="24"/>
          <w:szCs w:val="24"/>
        </w:rPr>
        <w:t>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</w:t>
      </w:r>
      <w:r w:rsidRPr="004C501F">
        <w:rPr>
          <w:rFonts w:ascii="Times New Roman" w:hAnsi="Times New Roman" w:cs="Times New Roman"/>
          <w:sz w:val="24"/>
          <w:szCs w:val="24"/>
        </w:rPr>
        <w:t>м (отчетным) периодом.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4C501F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C501F">
        <w:rPr>
          <w:rFonts w:ascii="Times New Roman" w:hAnsi="Times New Roman" w:cs="Times New Roman"/>
          <w:sz w:val="24"/>
          <w:szCs w:val="24"/>
        </w:rPr>
        <w:t>год</w:t>
      </w:r>
      <w:r w:rsidRPr="004C501F" w:rsidR="00AF5CAE">
        <w:rPr>
          <w:rFonts w:ascii="Times New Roman" w:hAnsi="Times New Roman" w:cs="Times New Roman"/>
          <w:sz w:val="24"/>
          <w:szCs w:val="24"/>
        </w:rPr>
        <w:t>а</w:t>
      </w:r>
      <w:r w:rsidRPr="004C501F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4C501F">
        <w:rPr>
          <w:rFonts w:ascii="Times New Roman" w:hAnsi="Times New Roman" w:cs="Times New Roman"/>
          <w:sz w:val="24"/>
          <w:szCs w:val="24"/>
        </w:rPr>
        <w:t xml:space="preserve">, 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4C501F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4C501F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01F" w:rsidR="004C501F">
        <w:rPr>
          <w:rFonts w:ascii="Times New Roman" w:eastAsia="Times New Roman" w:hAnsi="Times New Roman" w:cs="Times New Roman"/>
          <w:color w:val="FF0000"/>
          <w:sz w:val="24"/>
          <w:szCs w:val="24"/>
        </w:rPr>
        <w:t>11.02</w:t>
      </w:r>
      <w:r w:rsidRPr="004C501F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C50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C501F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4C501F" w:rsidR="004C501F">
        <w:rPr>
          <w:rFonts w:ascii="Times New Roman" w:hAnsi="Times New Roman" w:cs="Times New Roman"/>
          <w:bCs/>
          <w:color w:val="FF0000"/>
          <w:sz w:val="24"/>
          <w:szCs w:val="24"/>
        </w:rPr>
        <w:t>Филиппов Н.В</w:t>
      </w:r>
      <w:r w:rsidRPr="004C501F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</w:t>
      </w:r>
      <w:r w:rsidRPr="004C501F">
        <w:rPr>
          <w:rFonts w:ascii="Times New Roman" w:eastAsia="MS Mincho" w:hAnsi="Times New Roman" w:cs="Times New Roman"/>
          <w:sz w:val="24"/>
          <w:szCs w:val="24"/>
        </w:rPr>
        <w:t xml:space="preserve"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rFonts w:ascii="Times New Roman" w:hAnsi="Times New Roman" w:cs="Times New Roman"/>
          <w:sz w:val="24"/>
          <w:szCs w:val="24"/>
        </w:rPr>
        <w:t>отсутствие смягчающих административную ответственность обстоятельств, отягчающим административную ответственность обстоя</w:t>
      </w:r>
      <w:r>
        <w:rPr>
          <w:rFonts w:ascii="Times New Roman" w:hAnsi="Times New Roman" w:cs="Times New Roman"/>
          <w:sz w:val="24"/>
          <w:szCs w:val="24"/>
        </w:rPr>
        <w:t xml:space="preserve">тельством признаётся повторное в течение года совершение однородного </w:t>
      </w:r>
      <w:r>
        <w:rPr>
          <w:rFonts w:ascii="Times New Roman" w:hAnsi="Times New Roman" w:cs="Times New Roman"/>
          <w:sz w:val="24"/>
          <w:szCs w:val="24"/>
        </w:rPr>
        <w:t>аналогичного правонарушения и считает, что необходимо назначить административное наказание в виде штрафа</w:t>
      </w:r>
      <w:r w:rsidRPr="004C501F">
        <w:rPr>
          <w:rFonts w:ascii="Times New Roman" w:hAnsi="Times New Roman" w:cs="Times New Roman"/>
          <w:sz w:val="24"/>
          <w:szCs w:val="24"/>
        </w:rPr>
        <w:t>.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6D7F14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C501F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«Проминвестэнерго» Филиппова Николая Владимировича</w:t>
      </w:r>
      <w:r w:rsidRPr="004C501F" w:rsidR="008F3E62">
        <w:rPr>
          <w:rFonts w:ascii="Times New Roman" w:hAnsi="Times New Roman" w:cs="Times New Roman"/>
          <w:sz w:val="24"/>
          <w:szCs w:val="24"/>
        </w:rPr>
        <w:t xml:space="preserve"> </w:t>
      </w:r>
      <w:r w:rsidRPr="004C501F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C501F" w:rsidR="004F52CD">
        <w:rPr>
          <w:rFonts w:ascii="Times New Roman" w:hAnsi="Times New Roman" w:cs="Times New Roman"/>
          <w:sz w:val="24"/>
          <w:szCs w:val="24"/>
        </w:rPr>
        <w:t>ым</w:t>
      </w:r>
      <w:r w:rsidRPr="004C501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</w:t>
      </w:r>
      <w:r w:rsidRPr="004C501F">
        <w:rPr>
          <w:rFonts w:ascii="Times New Roman" w:hAnsi="Times New Roman" w:cs="Times New Roman"/>
          <w:sz w:val="24"/>
          <w:szCs w:val="24"/>
        </w:rPr>
        <w:t xml:space="preserve"> (триста) рублей.</w:t>
      </w:r>
    </w:p>
    <w:p w:rsidR="003A3761" w:rsidRPr="004C501F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</w:t>
      </w:r>
      <w:r w:rsidRPr="004C501F">
        <w:rPr>
          <w:rFonts w:ascii="Times New Roman" w:hAnsi="Times New Roman" w:cs="Times New Roman"/>
          <w:sz w:val="24"/>
          <w:szCs w:val="24"/>
        </w:rPr>
        <w:t xml:space="preserve">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4C501F" w:rsidR="004C501F">
        <w:rPr>
          <w:rFonts w:ascii="Times New Roman" w:hAnsi="Times New Roman" w:cs="Times New Roman"/>
          <w:color w:val="FF0000"/>
          <w:sz w:val="24"/>
          <w:szCs w:val="24"/>
        </w:rPr>
        <w:t>0412365400465005622515156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В соответствии со с</w:t>
      </w:r>
      <w:r w:rsidRPr="004C501F">
        <w:rPr>
          <w:rFonts w:ascii="Times New Roman" w:hAnsi="Times New Roman" w:cs="Times New Roman"/>
          <w:sz w:val="24"/>
          <w:szCs w:val="24"/>
        </w:rPr>
        <w:t>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</w:t>
      </w:r>
      <w:r w:rsidRPr="004C501F">
        <w:rPr>
          <w:rFonts w:ascii="Times New Roman" w:hAnsi="Times New Roman" w:cs="Times New Roman"/>
          <w:sz w:val="24"/>
          <w:szCs w:val="24"/>
        </w:rPr>
        <w:t xml:space="preserve">тсрочки или срока рассрочки, предусмотренных ст. 31.5 Кодекса РФ об АП. 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01F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</w:t>
      </w:r>
      <w:r w:rsidRPr="004C501F">
        <w:rPr>
          <w:rFonts w:ascii="Times New Roman" w:hAnsi="Times New Roman" w:cs="Times New Roman"/>
          <w:color w:val="FF0000"/>
          <w:sz w:val="24"/>
          <w:szCs w:val="24"/>
        </w:rPr>
        <w:t>автономного округа - Югры по адресу: г. Нижневартовск, ул. Нефтяников, д. 6, каб. 128.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Постановление может быть об</w:t>
      </w:r>
      <w:r w:rsidRPr="004C501F">
        <w:rPr>
          <w:rFonts w:ascii="Times New Roman" w:hAnsi="Times New Roman" w:cs="Times New Roman"/>
          <w:sz w:val="24"/>
          <w:szCs w:val="24"/>
        </w:rPr>
        <w:t xml:space="preserve">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sz w:val="24"/>
          <w:szCs w:val="24"/>
        </w:rPr>
        <w:t>Мировой судья</w:t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</w:r>
      <w:r w:rsidRPr="004C501F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E62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4C501F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6D7F14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38339E"/>
    <w:rsid w:val="003A3761"/>
    <w:rsid w:val="0040581B"/>
    <w:rsid w:val="004C501F"/>
    <w:rsid w:val="004F52CD"/>
    <w:rsid w:val="0055147B"/>
    <w:rsid w:val="005F240D"/>
    <w:rsid w:val="006D7F14"/>
    <w:rsid w:val="008F3E62"/>
    <w:rsid w:val="009A5BB5"/>
    <w:rsid w:val="009F2F62"/>
    <w:rsid w:val="00AF5CAE"/>
    <w:rsid w:val="00B20801"/>
    <w:rsid w:val="00C17211"/>
    <w:rsid w:val="00D32D8A"/>
    <w:rsid w:val="00DD5F84"/>
    <w:rsid w:val="00EC3899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